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CDB" w:rsidRDefault="00311CDB" w:rsidP="00311CDB">
      <w:pPr>
        <w:jc w:val="center"/>
      </w:pPr>
      <w:r>
        <w:rPr>
          <w:noProof/>
          <w:lang w:eastAsia="ru-RU"/>
        </w:rPr>
        <w:drawing>
          <wp:inline distT="0" distB="0" distL="0" distR="0" wp14:anchorId="29A2CBBC" wp14:editId="656EAC55">
            <wp:extent cx="286327" cy="304800"/>
            <wp:effectExtent l="0" t="0" r="0" b="0"/>
            <wp:docPr id="1" name="Рисунок 5" descr="Описание: Описание: Описание: 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Описание: 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27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CDB" w:rsidRPr="009C6775" w:rsidRDefault="00311CDB" w:rsidP="009C6775">
      <w:pPr>
        <w:spacing w:after="0" w:line="240" w:lineRule="auto"/>
        <w:jc w:val="center"/>
        <w:rPr>
          <w:rFonts w:ascii="Arial" w:hAnsi="Arial" w:cs="Arial"/>
          <w:i/>
          <w:color w:val="002060"/>
        </w:rPr>
      </w:pPr>
      <w:r w:rsidRPr="009C6775">
        <w:rPr>
          <w:rFonts w:ascii="Arial" w:hAnsi="Arial" w:cs="Arial"/>
          <w:i/>
          <w:color w:val="002060"/>
        </w:rPr>
        <w:t>ПРОФЕССИОНАЛЬНЫЙ СОЮЗ РАБОТНИКОВ  ОБРАЗОВАНИЯ</w:t>
      </w:r>
      <w:r w:rsidR="009C6775" w:rsidRPr="009C6775">
        <w:rPr>
          <w:rFonts w:ascii="Arial" w:hAnsi="Arial" w:cs="Arial"/>
          <w:i/>
          <w:color w:val="002060"/>
        </w:rPr>
        <w:t xml:space="preserve"> РФ</w:t>
      </w:r>
    </w:p>
    <w:p w:rsidR="00311CDB" w:rsidRPr="009C6775" w:rsidRDefault="0049363B" w:rsidP="009C6775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i/>
          <w:color w:val="002060"/>
        </w:rPr>
      </w:pPr>
      <w:bookmarkStart w:id="0" w:name="_GoBack"/>
      <w:r>
        <w:rPr>
          <w:rFonts w:ascii="Arial" w:eastAsia="Times New Roman" w:hAnsi="Arial" w:cs="Arial"/>
          <w:b/>
          <w:bCs/>
          <w:i/>
          <w:noProof/>
          <w:color w:val="FF0000"/>
          <w:lang w:eastAsia="ru-RU"/>
        </w:rPr>
        <w:drawing>
          <wp:anchor distT="0" distB="0" distL="114300" distR="114300" simplePos="0" relativeHeight="251658240" behindDoc="1" locked="0" layoutInCell="1" allowOverlap="1" wp14:anchorId="35168353" wp14:editId="3BB8D7C7">
            <wp:simplePos x="0" y="0"/>
            <wp:positionH relativeFrom="column">
              <wp:posOffset>-451485</wp:posOffset>
            </wp:positionH>
            <wp:positionV relativeFrom="paragraph">
              <wp:posOffset>276225</wp:posOffset>
            </wp:positionV>
            <wp:extent cx="1727200" cy="1345565"/>
            <wp:effectExtent l="0" t="0" r="6350" b="698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134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11CDB" w:rsidRPr="009C6775">
        <w:rPr>
          <w:rFonts w:ascii="Arial" w:hAnsi="Arial" w:cs="Arial"/>
          <w:i/>
          <w:color w:val="002060"/>
        </w:rPr>
        <w:t xml:space="preserve">  ПОЛЕВСКАЯ ГОРОДСКАЯ ОРГАНИЗАЦИЯ ОБЩЕРОССИЙССИЙС</w:t>
      </w:r>
      <w:r>
        <w:rPr>
          <w:rFonts w:ascii="Arial" w:hAnsi="Arial" w:cs="Arial"/>
          <w:i/>
          <w:color w:val="002060"/>
        </w:rPr>
        <w:t xml:space="preserve">КОГО  ПРОФСОЮЗА ОБРАЗОВАНИЯ  </w:t>
      </w:r>
      <w:proofErr w:type="gramStart"/>
      <w:r>
        <w:rPr>
          <w:rFonts w:ascii="Arial" w:hAnsi="Arial" w:cs="Arial"/>
          <w:i/>
          <w:color w:val="002060"/>
        </w:rPr>
        <w:t xml:space="preserve">( </w:t>
      </w:r>
      <w:proofErr w:type="gramEnd"/>
      <w:r w:rsidRPr="0049363B">
        <w:rPr>
          <w:rFonts w:ascii="Arial" w:hAnsi="Arial" w:cs="Arial"/>
          <w:i/>
          <w:color w:val="002060"/>
        </w:rPr>
        <w:t>1 сентября 2025 г</w:t>
      </w:r>
      <w:r>
        <w:rPr>
          <w:rFonts w:ascii="Arial" w:hAnsi="Arial" w:cs="Arial"/>
          <w:i/>
          <w:color w:val="002060"/>
        </w:rPr>
        <w:t>)</w:t>
      </w:r>
    </w:p>
    <w:p w:rsidR="009C6775" w:rsidRDefault="00311CDB" w:rsidP="00311CDB">
      <w:pPr>
        <w:jc w:val="center"/>
      </w:pPr>
      <w:r w:rsidRPr="009C6775">
        <w:rPr>
          <w:rFonts w:ascii="Arial" w:hAnsi="Arial" w:cs="Arial"/>
          <w:i/>
          <w:color w:val="002060"/>
          <w:sz w:val="16"/>
          <w:szCs w:val="16"/>
        </w:rPr>
        <w:t xml:space="preserve">623383, г. Полевской, ул. Коммунистическая, д.23-а, офис 2, тел.8 34350 58959, </w:t>
      </w:r>
      <w:proofErr w:type="gramStart"/>
      <w:r w:rsidRPr="009C6775">
        <w:rPr>
          <w:rFonts w:ascii="Arial" w:hAnsi="Arial" w:cs="Arial"/>
          <w:i/>
          <w:color w:val="002060"/>
          <w:sz w:val="16"/>
          <w:szCs w:val="16"/>
        </w:rPr>
        <w:t>е</w:t>
      </w:r>
      <w:proofErr w:type="gramEnd"/>
      <w:r w:rsidRPr="009C6775">
        <w:rPr>
          <w:rFonts w:ascii="Arial" w:hAnsi="Arial" w:cs="Arial"/>
          <w:i/>
          <w:color w:val="002060"/>
          <w:sz w:val="16"/>
          <w:szCs w:val="16"/>
        </w:rPr>
        <w:t>-</w:t>
      </w:r>
      <w:r w:rsidRPr="009C6775">
        <w:rPr>
          <w:rFonts w:ascii="Arial" w:hAnsi="Arial" w:cs="Arial"/>
          <w:i/>
          <w:color w:val="002060"/>
          <w:sz w:val="16"/>
          <w:szCs w:val="16"/>
          <w:lang w:val="en-US"/>
        </w:rPr>
        <w:t>mail</w:t>
      </w:r>
      <w:r w:rsidRPr="009C6775">
        <w:rPr>
          <w:rFonts w:ascii="Arial" w:hAnsi="Arial" w:cs="Arial"/>
          <w:i/>
          <w:color w:val="002060"/>
          <w:sz w:val="16"/>
          <w:szCs w:val="16"/>
        </w:rPr>
        <w:t xml:space="preserve">: </w:t>
      </w:r>
      <w:hyperlink r:id="rId7" w:history="1">
        <w:r>
          <w:rPr>
            <w:rStyle w:val="a3"/>
            <w:rFonts w:ascii="Arial" w:hAnsi="Arial" w:cs="Arial"/>
            <w:i/>
            <w:sz w:val="16"/>
            <w:szCs w:val="16"/>
            <w:lang w:val="en-US"/>
          </w:rPr>
          <w:t>gavrilina</w:t>
        </w:r>
        <w:r>
          <w:rPr>
            <w:rStyle w:val="a3"/>
            <w:rFonts w:ascii="Arial" w:hAnsi="Arial" w:cs="Arial"/>
            <w:i/>
            <w:sz w:val="16"/>
            <w:szCs w:val="16"/>
          </w:rPr>
          <w:t>_</w:t>
        </w:r>
        <w:r>
          <w:rPr>
            <w:rStyle w:val="a3"/>
            <w:rFonts w:ascii="Arial" w:hAnsi="Arial" w:cs="Arial"/>
            <w:i/>
            <w:sz w:val="16"/>
            <w:szCs w:val="16"/>
            <w:lang w:val="en-US"/>
          </w:rPr>
          <w:t>gf</w:t>
        </w:r>
        <w:r>
          <w:rPr>
            <w:rStyle w:val="a3"/>
            <w:rFonts w:ascii="Arial" w:hAnsi="Arial" w:cs="Arial"/>
            <w:i/>
            <w:sz w:val="16"/>
            <w:szCs w:val="16"/>
          </w:rPr>
          <w:t>@</w:t>
        </w:r>
        <w:r>
          <w:rPr>
            <w:rStyle w:val="a3"/>
            <w:rFonts w:ascii="Arial" w:hAnsi="Arial" w:cs="Arial"/>
            <w:i/>
            <w:sz w:val="16"/>
            <w:szCs w:val="16"/>
            <w:lang w:val="en-US"/>
          </w:rPr>
          <w:t>mail</w:t>
        </w:r>
        <w:r>
          <w:rPr>
            <w:rStyle w:val="a3"/>
            <w:rFonts w:ascii="Arial" w:hAnsi="Arial" w:cs="Arial"/>
            <w:i/>
            <w:sz w:val="16"/>
            <w:szCs w:val="16"/>
          </w:rPr>
          <w:t>.</w:t>
        </w:r>
        <w:proofErr w:type="spellStart"/>
        <w:r>
          <w:rPr>
            <w:rStyle w:val="a3"/>
            <w:rFonts w:ascii="Arial" w:hAnsi="Arial" w:cs="Arial"/>
            <w:i/>
            <w:sz w:val="16"/>
            <w:szCs w:val="16"/>
            <w:lang w:val="en-US"/>
          </w:rPr>
          <w:t>ru</w:t>
        </w:r>
        <w:proofErr w:type="spellEnd"/>
      </w:hyperlink>
      <w:r>
        <w:t xml:space="preserve">   </w:t>
      </w:r>
    </w:p>
    <w:p w:rsidR="009C6775" w:rsidRPr="009C6775" w:rsidRDefault="009C6775" w:rsidP="009C6775">
      <w:pPr>
        <w:shd w:val="clear" w:color="auto" w:fill="FFFFFF"/>
        <w:spacing w:before="192" w:after="192" w:line="240" w:lineRule="auto"/>
        <w:jc w:val="center"/>
        <w:rPr>
          <w:rFonts w:ascii="Arial" w:eastAsia="Times New Roman" w:hAnsi="Arial" w:cs="Arial"/>
          <w:i/>
          <w:color w:val="FF0000"/>
          <w:lang w:eastAsia="ru-RU"/>
        </w:rPr>
      </w:pPr>
      <w:r w:rsidRPr="009C6775">
        <w:rPr>
          <w:rFonts w:ascii="Arial" w:eastAsia="Times New Roman" w:hAnsi="Arial" w:cs="Arial"/>
          <w:b/>
          <w:bCs/>
          <w:i/>
          <w:color w:val="FF0000"/>
          <w:lang w:eastAsia="ru-RU"/>
        </w:rPr>
        <w:t>Информируем, что члены профсоюза со своими семьями могут отдохнуть в профсоюзных санаториях России со скидкой по специальной программе "Профсоюзная путевка" от Федерации независимых профсоюзов России.</w:t>
      </w:r>
    </w:p>
    <w:p w:rsidR="009C6775" w:rsidRPr="008F10AD" w:rsidRDefault="008F10AD" w:rsidP="008F10AD">
      <w:pPr>
        <w:shd w:val="clear" w:color="auto" w:fill="FFFFFF"/>
        <w:spacing w:before="192" w:after="192" w:line="240" w:lineRule="auto"/>
        <w:jc w:val="center"/>
        <w:rPr>
          <w:rFonts w:ascii="Arial" w:eastAsia="Times New Roman" w:hAnsi="Arial" w:cs="Arial"/>
          <w:b/>
          <w:i/>
          <w:color w:val="002060"/>
          <w:sz w:val="28"/>
          <w:szCs w:val="28"/>
          <w:lang w:eastAsia="ru-RU"/>
        </w:rPr>
      </w:pPr>
      <w:r w:rsidRPr="008F10AD">
        <w:rPr>
          <w:rFonts w:ascii="Arial" w:eastAsia="Times New Roman" w:hAnsi="Arial" w:cs="Arial"/>
          <w:b/>
          <w:i/>
          <w:color w:val="002060"/>
          <w:sz w:val="28"/>
          <w:szCs w:val="28"/>
          <w:lang w:eastAsia="ru-RU"/>
        </w:rPr>
        <w:t xml:space="preserve"> ПРОФСОЮЗ </w:t>
      </w:r>
      <w:proofErr w:type="gramStart"/>
      <w:r w:rsidRPr="008F10AD">
        <w:rPr>
          <w:rFonts w:ascii="Arial" w:eastAsia="Times New Roman" w:hAnsi="Arial" w:cs="Arial"/>
          <w:b/>
          <w:i/>
          <w:color w:val="002060"/>
          <w:sz w:val="28"/>
          <w:szCs w:val="28"/>
          <w:lang w:eastAsia="ru-RU"/>
        </w:rPr>
        <w:t>-О</w:t>
      </w:r>
      <w:proofErr w:type="gramEnd"/>
      <w:r w:rsidRPr="008F10AD">
        <w:rPr>
          <w:rFonts w:ascii="Arial" w:eastAsia="Times New Roman" w:hAnsi="Arial" w:cs="Arial"/>
          <w:b/>
          <w:i/>
          <w:color w:val="002060"/>
          <w:sz w:val="28"/>
          <w:szCs w:val="28"/>
          <w:lang w:eastAsia="ru-RU"/>
        </w:rPr>
        <w:t xml:space="preserve">ТДЫХ И ЛЕЧЕНИЕ </w:t>
      </w:r>
    </w:p>
    <w:p w:rsidR="009C6775" w:rsidRPr="009C6775" w:rsidRDefault="009C6775" w:rsidP="009C677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2060"/>
          <w:lang w:eastAsia="ru-RU"/>
        </w:rPr>
      </w:pPr>
      <w:r w:rsidRPr="009C6775">
        <w:rPr>
          <w:rFonts w:ascii="Arial" w:eastAsia="Times New Roman" w:hAnsi="Arial" w:cs="Arial"/>
          <w:i/>
          <w:color w:val="002060"/>
          <w:sz w:val="19"/>
          <w:szCs w:val="19"/>
          <w:lang w:eastAsia="ru-RU"/>
        </w:rPr>
        <w:t xml:space="preserve">     </w:t>
      </w:r>
      <w:r w:rsidRPr="009C6775">
        <w:rPr>
          <w:rFonts w:ascii="Arial" w:eastAsia="Times New Roman" w:hAnsi="Arial" w:cs="Arial"/>
          <w:i/>
          <w:color w:val="002060"/>
          <w:lang w:eastAsia="ru-RU"/>
        </w:rPr>
        <w:t>В проекте "Профсоюзная путевка" участвуют большое количество профсоюзных санаториев и баз отдыха, размер скидки варьируется от 20% до 10%. Информация о размере предоставляемых скидок есть в описании каждого объекта в разделе "Прейскуранты" на сайте "</w:t>
      </w:r>
      <w:proofErr w:type="spellStart"/>
      <w:r w:rsidRPr="009C6775">
        <w:rPr>
          <w:rFonts w:ascii="Arial" w:eastAsia="Times New Roman" w:hAnsi="Arial" w:cs="Arial"/>
          <w:i/>
          <w:color w:val="002060"/>
          <w:lang w:eastAsia="ru-RU"/>
        </w:rPr>
        <w:t>Профкурорт</w:t>
      </w:r>
      <w:proofErr w:type="spellEnd"/>
      <w:r w:rsidRPr="009C6775">
        <w:rPr>
          <w:rFonts w:ascii="Arial" w:eastAsia="Times New Roman" w:hAnsi="Arial" w:cs="Arial"/>
          <w:i/>
          <w:color w:val="002060"/>
          <w:lang w:eastAsia="ru-RU"/>
        </w:rPr>
        <w:t>", с которым можно ознакомиться на </w:t>
      </w:r>
      <w:hyperlink r:id="rId8" w:tgtFrame="_blank" w:history="1">
        <w:r w:rsidRPr="009C6775">
          <w:rPr>
            <w:rFonts w:ascii="Arial" w:eastAsia="Times New Roman" w:hAnsi="Arial" w:cs="Arial"/>
            <w:b/>
            <w:bCs/>
            <w:i/>
            <w:color w:val="002060"/>
            <w:u w:val="single"/>
            <w:lang w:eastAsia="ru-RU"/>
          </w:rPr>
          <w:t>сайте</w:t>
        </w:r>
      </w:hyperlink>
      <w:r w:rsidRPr="009C6775">
        <w:rPr>
          <w:rFonts w:ascii="Arial" w:eastAsia="Times New Roman" w:hAnsi="Arial" w:cs="Arial"/>
          <w:i/>
          <w:color w:val="002060"/>
          <w:lang w:eastAsia="ru-RU"/>
        </w:rPr>
        <w:t>.</w:t>
      </w:r>
    </w:p>
    <w:p w:rsidR="009C6775" w:rsidRPr="009C6775" w:rsidRDefault="009C6775" w:rsidP="009C677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70C0"/>
          <w:lang w:eastAsia="ru-RU"/>
        </w:rPr>
      </w:pPr>
      <w:r w:rsidRPr="009C6775">
        <w:rPr>
          <w:rFonts w:ascii="Arial" w:eastAsia="Times New Roman" w:hAnsi="Arial" w:cs="Arial"/>
          <w:i/>
          <w:color w:val="002060"/>
          <w:lang w:eastAsia="ru-RU"/>
        </w:rPr>
        <w:t>Чтобы воспользоваться скидкой, нужно:</w:t>
      </w:r>
      <w:r w:rsidRPr="009C6775">
        <w:rPr>
          <w:rFonts w:ascii="Arial" w:eastAsia="Times New Roman" w:hAnsi="Arial" w:cs="Arial"/>
          <w:i/>
          <w:color w:val="002060"/>
          <w:lang w:eastAsia="ru-RU"/>
        </w:rPr>
        <w:br/>
      </w:r>
      <w:r w:rsidRPr="009C6775">
        <w:rPr>
          <w:rFonts w:ascii="Tahoma" w:eastAsia="Times New Roman" w:hAnsi="Tahoma" w:cs="Tahoma"/>
          <w:color w:val="4A4A4A"/>
          <w:sz w:val="19"/>
          <w:szCs w:val="19"/>
          <w:lang w:eastAsia="ru-RU"/>
        </w:rPr>
        <w:br/>
      </w:r>
      <w:r w:rsidRPr="009C6775">
        <w:rPr>
          <w:rFonts w:ascii="Arial" w:eastAsia="Times New Roman" w:hAnsi="Arial" w:cs="Arial"/>
          <w:i/>
          <w:color w:val="0070C0"/>
          <w:lang w:eastAsia="ru-RU"/>
        </w:rPr>
        <w:t>1. Ознакомиться с перечнем санаториев на сайте </w:t>
      </w:r>
      <w:hyperlink r:id="rId9" w:history="1">
        <w:r w:rsidRPr="009C6775">
          <w:rPr>
            <w:rFonts w:ascii="Arial" w:eastAsia="Times New Roman" w:hAnsi="Arial" w:cs="Arial"/>
            <w:b/>
            <w:bCs/>
            <w:i/>
            <w:color w:val="C00000"/>
            <w:u w:val="single"/>
            <w:lang w:eastAsia="ru-RU"/>
          </w:rPr>
          <w:t>https://www.profkurort.ru/geo/</w:t>
        </w:r>
      </w:hyperlink>
      <w:r w:rsidRPr="009C6775">
        <w:rPr>
          <w:rFonts w:ascii="Arial" w:eastAsia="Times New Roman" w:hAnsi="Arial" w:cs="Arial"/>
          <w:i/>
          <w:color w:val="C00000"/>
          <w:lang w:eastAsia="ru-RU"/>
        </w:rPr>
        <w:t>  </w:t>
      </w:r>
      <w:r w:rsidRPr="009C6775">
        <w:rPr>
          <w:rFonts w:ascii="Arial" w:eastAsia="Times New Roman" w:hAnsi="Arial" w:cs="Arial"/>
          <w:i/>
          <w:color w:val="0070C0"/>
          <w:lang w:eastAsia="ru-RU"/>
        </w:rPr>
        <w:t>(цены указаны со скидкой в разделе "Прейскурант").</w:t>
      </w:r>
      <w:r w:rsidRPr="009C6775">
        <w:rPr>
          <w:rFonts w:ascii="Arial" w:eastAsia="Times New Roman" w:hAnsi="Arial" w:cs="Arial"/>
          <w:i/>
          <w:color w:val="0070C0"/>
          <w:lang w:eastAsia="ru-RU"/>
        </w:rPr>
        <w:br/>
        <w:t>2. Выбрать санаторий, дату и количество дней, категорию номера.</w:t>
      </w:r>
      <w:r w:rsidRPr="009C6775">
        <w:rPr>
          <w:rFonts w:ascii="Arial" w:eastAsia="Times New Roman" w:hAnsi="Arial" w:cs="Arial"/>
          <w:i/>
          <w:color w:val="0070C0"/>
          <w:lang w:eastAsia="ru-RU"/>
        </w:rPr>
        <w:br/>
        <w:t>3. Пригласить на отдых близких родственников (имеют право на скидку).</w:t>
      </w:r>
      <w:r w:rsidRPr="009C6775">
        <w:rPr>
          <w:rFonts w:ascii="Arial" w:eastAsia="Times New Roman" w:hAnsi="Arial" w:cs="Arial"/>
          <w:i/>
          <w:color w:val="0070C0"/>
          <w:lang w:eastAsia="ru-RU"/>
        </w:rPr>
        <w:br/>
        <w:t>4. Заполнить </w:t>
      </w:r>
      <w:hyperlink r:id="rId10" w:tgtFrame="_blank" w:history="1">
        <w:r w:rsidRPr="009C6775">
          <w:rPr>
            <w:rFonts w:ascii="Arial" w:eastAsia="Times New Roman" w:hAnsi="Arial" w:cs="Arial"/>
            <w:b/>
            <w:bCs/>
            <w:i/>
            <w:color w:val="C00000"/>
            <w:u w:val="single"/>
            <w:lang w:eastAsia="ru-RU"/>
          </w:rPr>
          <w:t>заявление</w:t>
        </w:r>
      </w:hyperlink>
      <w:r w:rsidRPr="008F10AD">
        <w:rPr>
          <w:rFonts w:ascii="Arial" w:eastAsia="Times New Roman" w:hAnsi="Arial" w:cs="Arial"/>
          <w:i/>
          <w:color w:val="C00000"/>
          <w:lang w:eastAsia="ru-RU"/>
        </w:rPr>
        <w:t> (прилагается</w:t>
      </w:r>
      <w:r w:rsidRPr="009C6775">
        <w:rPr>
          <w:rFonts w:ascii="Arial" w:eastAsia="Times New Roman" w:hAnsi="Arial" w:cs="Arial"/>
          <w:i/>
          <w:color w:val="C00000"/>
          <w:lang w:eastAsia="ru-RU"/>
        </w:rPr>
        <w:t>)</w:t>
      </w:r>
      <w:r w:rsidRPr="009C6775">
        <w:rPr>
          <w:rFonts w:ascii="Arial" w:eastAsia="Times New Roman" w:hAnsi="Arial" w:cs="Arial"/>
          <w:i/>
          <w:color w:val="0070C0"/>
          <w:lang w:eastAsia="ru-RU"/>
        </w:rPr>
        <w:t xml:space="preserve"> и </w:t>
      </w:r>
      <w:hyperlink r:id="rId11" w:tgtFrame="_blank" w:history="1">
        <w:r w:rsidRPr="009C6775">
          <w:rPr>
            <w:rFonts w:ascii="Arial" w:eastAsia="Times New Roman" w:hAnsi="Arial" w:cs="Arial"/>
            <w:b/>
            <w:bCs/>
            <w:i/>
            <w:color w:val="0070C0"/>
            <w:u w:val="single"/>
            <w:lang w:eastAsia="ru-RU"/>
          </w:rPr>
          <w:t>согласие на обработку персональных данных</w:t>
        </w:r>
      </w:hyperlink>
      <w:r w:rsidRPr="009C6775">
        <w:rPr>
          <w:rFonts w:ascii="Arial" w:eastAsia="Times New Roman" w:hAnsi="Arial" w:cs="Arial"/>
          <w:i/>
          <w:color w:val="0070C0"/>
          <w:lang w:eastAsia="ru-RU"/>
        </w:rPr>
        <w:t>, обязательно все поля.</w:t>
      </w:r>
      <w:r w:rsidRPr="009C6775">
        <w:rPr>
          <w:rFonts w:ascii="Arial" w:eastAsia="Times New Roman" w:hAnsi="Arial" w:cs="Arial"/>
          <w:i/>
          <w:color w:val="0070C0"/>
          <w:lang w:eastAsia="ru-RU"/>
        </w:rPr>
        <w:br/>
        <w:t>5. Отдать заявление в профсоюзный комитет.</w:t>
      </w:r>
      <w:r w:rsidRPr="009C6775">
        <w:rPr>
          <w:rFonts w:ascii="Arial" w:eastAsia="Times New Roman" w:hAnsi="Arial" w:cs="Arial"/>
          <w:i/>
          <w:color w:val="0070C0"/>
          <w:lang w:eastAsia="ru-RU"/>
        </w:rPr>
        <w:br/>
        <w:t>6. После обработки заявления получить счет на оплату путевки.</w:t>
      </w:r>
      <w:r w:rsidRPr="009C6775">
        <w:rPr>
          <w:rFonts w:ascii="Arial" w:eastAsia="Times New Roman" w:hAnsi="Arial" w:cs="Arial"/>
          <w:i/>
          <w:color w:val="0070C0"/>
          <w:lang w:eastAsia="ru-RU"/>
        </w:rPr>
        <w:br/>
        <w:t>7. Собрать необходимые документы.</w:t>
      </w:r>
      <w:r w:rsidRPr="009C6775">
        <w:rPr>
          <w:rFonts w:ascii="Arial" w:eastAsia="Times New Roman" w:hAnsi="Arial" w:cs="Arial"/>
          <w:i/>
          <w:color w:val="0070C0"/>
          <w:lang w:eastAsia="ru-RU"/>
        </w:rPr>
        <w:br/>
        <w:t>8. Ждать своего отпуска.</w:t>
      </w:r>
    </w:p>
    <w:p w:rsidR="009C6775" w:rsidRPr="009C6775" w:rsidRDefault="009C6775" w:rsidP="009C677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2060"/>
          <w:lang w:eastAsia="ru-RU"/>
        </w:rPr>
      </w:pPr>
      <w:r w:rsidRPr="009C6775">
        <w:rPr>
          <w:rFonts w:ascii="Arial" w:eastAsia="Times New Roman" w:hAnsi="Arial" w:cs="Arial"/>
          <w:i/>
          <w:color w:val="002060"/>
          <w:lang w:eastAsia="ru-RU"/>
        </w:rPr>
        <w:t>Документы для заезда в санаторий:</w:t>
      </w:r>
      <w:r w:rsidRPr="009C6775">
        <w:rPr>
          <w:rFonts w:ascii="Arial" w:eastAsia="Times New Roman" w:hAnsi="Arial" w:cs="Arial"/>
          <w:i/>
          <w:color w:val="002060"/>
          <w:lang w:eastAsia="ru-RU"/>
        </w:rPr>
        <w:br/>
      </w:r>
      <w:r w:rsidRPr="009C6775">
        <w:rPr>
          <w:rFonts w:ascii="Arial" w:eastAsia="Times New Roman" w:hAnsi="Arial" w:cs="Arial"/>
          <w:i/>
          <w:color w:val="FF0000"/>
          <w:lang w:eastAsia="ru-RU"/>
        </w:rPr>
        <w:t>1. Взрослому:</w:t>
      </w:r>
      <w:r w:rsidRPr="009C6775">
        <w:rPr>
          <w:rFonts w:ascii="Arial" w:eastAsia="Times New Roman" w:hAnsi="Arial" w:cs="Arial"/>
          <w:i/>
          <w:color w:val="FF0000"/>
          <w:lang w:eastAsia="ru-RU"/>
        </w:rPr>
        <w:br/>
      </w:r>
      <w:r w:rsidRPr="009C6775">
        <w:rPr>
          <w:rFonts w:ascii="Arial" w:eastAsia="Times New Roman" w:hAnsi="Arial" w:cs="Arial"/>
          <w:i/>
          <w:color w:val="002060"/>
          <w:lang w:eastAsia="ru-RU"/>
        </w:rPr>
        <w:t>* — паспорт;</w:t>
      </w:r>
      <w:r w:rsidRPr="009C6775">
        <w:rPr>
          <w:rFonts w:ascii="Arial" w:eastAsia="Times New Roman" w:hAnsi="Arial" w:cs="Arial"/>
          <w:i/>
          <w:color w:val="002060"/>
          <w:lang w:eastAsia="ru-RU"/>
        </w:rPr>
        <w:br/>
        <w:t>* — санаторно-курортная карта по форме №072/у (срок действия 2 месяца);</w:t>
      </w:r>
      <w:r w:rsidRPr="009C6775">
        <w:rPr>
          <w:rFonts w:ascii="Arial" w:eastAsia="Times New Roman" w:hAnsi="Arial" w:cs="Arial"/>
          <w:i/>
          <w:color w:val="002060"/>
          <w:lang w:eastAsia="ru-RU"/>
        </w:rPr>
        <w:br/>
        <w:t>* — полис обязательного медицинского страхования;</w:t>
      </w:r>
      <w:r w:rsidRPr="009C6775">
        <w:rPr>
          <w:rFonts w:ascii="Arial" w:eastAsia="Times New Roman" w:hAnsi="Arial" w:cs="Arial"/>
          <w:i/>
          <w:color w:val="002060"/>
          <w:lang w:eastAsia="ru-RU"/>
        </w:rPr>
        <w:br/>
        <w:t xml:space="preserve">* — справка об </w:t>
      </w:r>
      <w:proofErr w:type="spellStart"/>
      <w:r w:rsidRPr="009C6775">
        <w:rPr>
          <w:rFonts w:ascii="Arial" w:eastAsia="Times New Roman" w:hAnsi="Arial" w:cs="Arial"/>
          <w:i/>
          <w:color w:val="002060"/>
          <w:lang w:eastAsia="ru-RU"/>
        </w:rPr>
        <w:t>эпидокружении</w:t>
      </w:r>
      <w:proofErr w:type="spellEnd"/>
      <w:r w:rsidRPr="009C6775">
        <w:rPr>
          <w:rFonts w:ascii="Arial" w:eastAsia="Times New Roman" w:hAnsi="Arial" w:cs="Arial"/>
          <w:i/>
          <w:color w:val="002060"/>
          <w:lang w:eastAsia="ru-RU"/>
        </w:rPr>
        <w:t>, которая выдается в поликлинике по месту жительства, о том, что пациент не был в контакте с инфекционными больными в течение 14 дней, срок действия справки 72 часа с момента выдачи.</w:t>
      </w:r>
      <w:r w:rsidRPr="009C6775">
        <w:rPr>
          <w:rFonts w:ascii="Arial" w:eastAsia="Times New Roman" w:hAnsi="Arial" w:cs="Arial"/>
          <w:i/>
          <w:color w:val="002060"/>
          <w:lang w:eastAsia="ru-RU"/>
        </w:rPr>
        <w:br/>
        <w:t>  </w:t>
      </w:r>
      <w:r w:rsidRPr="009C6775">
        <w:rPr>
          <w:rFonts w:ascii="Arial" w:eastAsia="Times New Roman" w:hAnsi="Arial" w:cs="Arial"/>
          <w:i/>
          <w:color w:val="002060"/>
          <w:lang w:eastAsia="ru-RU"/>
        </w:rPr>
        <w:br/>
      </w:r>
      <w:r w:rsidRPr="009C6775">
        <w:rPr>
          <w:rFonts w:ascii="Arial" w:eastAsia="Times New Roman" w:hAnsi="Arial" w:cs="Arial"/>
          <w:i/>
          <w:color w:val="FF0000"/>
          <w:lang w:eastAsia="ru-RU"/>
        </w:rPr>
        <w:t xml:space="preserve">2. Если </w:t>
      </w:r>
      <w:r w:rsidRPr="009C6775">
        <w:rPr>
          <w:rFonts w:ascii="Arial" w:eastAsia="Times New Roman" w:hAnsi="Arial" w:cs="Arial"/>
          <w:i/>
          <w:color w:val="FF0000"/>
          <w:u w:val="single"/>
          <w:lang w:eastAsia="ru-RU"/>
        </w:rPr>
        <w:t xml:space="preserve">ребенок до 14 лет </w:t>
      </w:r>
      <w:r w:rsidRPr="009C6775">
        <w:rPr>
          <w:rFonts w:ascii="Arial" w:eastAsia="Times New Roman" w:hAnsi="Arial" w:cs="Arial"/>
          <w:i/>
          <w:color w:val="002060"/>
          <w:u w:val="single"/>
          <w:lang w:eastAsia="ru-RU"/>
        </w:rPr>
        <w:t>(включительно)</w:t>
      </w:r>
      <w:r w:rsidRPr="009C6775">
        <w:rPr>
          <w:rFonts w:ascii="Arial" w:eastAsia="Times New Roman" w:hAnsi="Arial" w:cs="Arial"/>
          <w:i/>
          <w:color w:val="002060"/>
          <w:lang w:eastAsia="ru-RU"/>
        </w:rPr>
        <w:t xml:space="preserve"> заезжает в санаторий для прохождения лечения, сопровождающему взрослому, не являющемуся законным представителем (родителем, усыновителем или опекуном):</w:t>
      </w:r>
      <w:r w:rsidRPr="009C6775">
        <w:rPr>
          <w:rFonts w:ascii="Arial" w:eastAsia="Times New Roman" w:hAnsi="Arial" w:cs="Arial"/>
          <w:i/>
          <w:color w:val="002060"/>
          <w:lang w:eastAsia="ru-RU"/>
        </w:rPr>
        <w:br/>
        <w:t>* — нотариально заверенное согласие законных представителей (одного из них).</w:t>
      </w:r>
      <w:r w:rsidRPr="009C6775">
        <w:rPr>
          <w:rFonts w:ascii="Arial" w:eastAsia="Times New Roman" w:hAnsi="Arial" w:cs="Arial"/>
          <w:i/>
          <w:color w:val="002060"/>
          <w:lang w:eastAsia="ru-RU"/>
        </w:rPr>
        <w:br/>
      </w:r>
      <w:r w:rsidRPr="009C6775">
        <w:rPr>
          <w:rFonts w:ascii="Tahoma" w:eastAsia="Times New Roman" w:hAnsi="Tahoma" w:cs="Tahoma"/>
          <w:color w:val="4A4A4A"/>
          <w:sz w:val="19"/>
          <w:szCs w:val="19"/>
          <w:lang w:eastAsia="ru-RU"/>
        </w:rPr>
        <w:t>  </w:t>
      </w:r>
      <w:r w:rsidRPr="009C6775">
        <w:rPr>
          <w:rFonts w:ascii="Tahoma" w:eastAsia="Times New Roman" w:hAnsi="Tahoma" w:cs="Tahoma"/>
          <w:color w:val="4A4A4A"/>
          <w:sz w:val="19"/>
          <w:szCs w:val="19"/>
          <w:lang w:eastAsia="ru-RU"/>
        </w:rPr>
        <w:br/>
      </w:r>
      <w:r w:rsidRPr="009C6775">
        <w:rPr>
          <w:rFonts w:ascii="Arial" w:eastAsia="Times New Roman" w:hAnsi="Arial" w:cs="Arial"/>
          <w:i/>
          <w:color w:val="FF0000"/>
          <w:lang w:eastAsia="ru-RU"/>
        </w:rPr>
        <w:t>3. Ребенку:</w:t>
      </w:r>
      <w:r w:rsidRPr="009C6775">
        <w:rPr>
          <w:rFonts w:ascii="Arial" w:eastAsia="Times New Roman" w:hAnsi="Arial" w:cs="Arial"/>
          <w:i/>
          <w:color w:val="FF0000"/>
          <w:lang w:eastAsia="ru-RU"/>
        </w:rPr>
        <w:br/>
      </w:r>
      <w:r w:rsidRPr="009C6775">
        <w:rPr>
          <w:rFonts w:ascii="Arial" w:eastAsia="Times New Roman" w:hAnsi="Arial" w:cs="Arial"/>
          <w:i/>
          <w:color w:val="0070C0"/>
          <w:lang w:eastAsia="ru-RU"/>
        </w:rPr>
        <w:t>* — свидетельство о рождении (для детей до 14-ти лет) или паспорт (для детей старше 14 лет);</w:t>
      </w:r>
      <w:r w:rsidRPr="009C6775">
        <w:rPr>
          <w:rFonts w:ascii="Arial" w:eastAsia="Times New Roman" w:hAnsi="Arial" w:cs="Arial"/>
          <w:i/>
          <w:color w:val="0070C0"/>
          <w:lang w:eastAsia="ru-RU"/>
        </w:rPr>
        <w:br/>
        <w:t>* — санаторно-курортная карта (срок действия 2 месяца);</w:t>
      </w:r>
      <w:r w:rsidRPr="009C6775">
        <w:rPr>
          <w:rFonts w:ascii="Arial" w:eastAsia="Times New Roman" w:hAnsi="Arial" w:cs="Arial"/>
          <w:i/>
          <w:color w:val="0070C0"/>
          <w:lang w:eastAsia="ru-RU"/>
        </w:rPr>
        <w:br/>
        <w:t>* — полис обязательного медицинского страхования;</w:t>
      </w:r>
      <w:r w:rsidRPr="009C6775">
        <w:rPr>
          <w:rFonts w:ascii="Arial" w:eastAsia="Times New Roman" w:hAnsi="Arial" w:cs="Arial"/>
          <w:i/>
          <w:color w:val="0070C0"/>
          <w:lang w:eastAsia="ru-RU"/>
        </w:rPr>
        <w:br/>
        <w:t xml:space="preserve">* — справка об </w:t>
      </w:r>
      <w:proofErr w:type="spellStart"/>
      <w:r w:rsidRPr="009C6775">
        <w:rPr>
          <w:rFonts w:ascii="Arial" w:eastAsia="Times New Roman" w:hAnsi="Arial" w:cs="Arial"/>
          <w:i/>
          <w:color w:val="0070C0"/>
          <w:lang w:eastAsia="ru-RU"/>
        </w:rPr>
        <w:t>эпидокружении</w:t>
      </w:r>
      <w:proofErr w:type="spellEnd"/>
      <w:r w:rsidRPr="009C6775">
        <w:rPr>
          <w:rFonts w:ascii="Arial" w:eastAsia="Times New Roman" w:hAnsi="Arial" w:cs="Arial"/>
          <w:i/>
          <w:color w:val="0070C0"/>
          <w:lang w:eastAsia="ru-RU"/>
        </w:rPr>
        <w:t>, которая выдается в поликлинике по месту жительства, о том, что пациент не был в контакте с инфекционными больными в течение 14 дней, срок действия справки 72 часа с момента выдачи</w:t>
      </w:r>
      <w:proofErr w:type="gramStart"/>
      <w:r w:rsidRPr="009C6775">
        <w:rPr>
          <w:rFonts w:ascii="Arial" w:eastAsia="Times New Roman" w:hAnsi="Arial" w:cs="Arial"/>
          <w:i/>
          <w:color w:val="0070C0"/>
          <w:lang w:eastAsia="ru-RU"/>
        </w:rPr>
        <w:t>.;</w:t>
      </w:r>
      <w:r w:rsidRPr="009C6775">
        <w:rPr>
          <w:rFonts w:ascii="Arial" w:eastAsia="Times New Roman" w:hAnsi="Arial" w:cs="Arial"/>
          <w:i/>
          <w:color w:val="0070C0"/>
          <w:lang w:eastAsia="ru-RU"/>
        </w:rPr>
        <w:br/>
        <w:t xml:space="preserve">* — </w:t>
      </w:r>
      <w:proofErr w:type="gramEnd"/>
      <w:r w:rsidRPr="009C6775">
        <w:rPr>
          <w:rFonts w:ascii="Arial" w:eastAsia="Times New Roman" w:hAnsi="Arial" w:cs="Arial"/>
          <w:i/>
          <w:color w:val="0070C0"/>
          <w:lang w:eastAsia="ru-RU"/>
        </w:rPr>
        <w:t>сертификат при</w:t>
      </w:r>
      <w:r>
        <w:rPr>
          <w:rFonts w:ascii="Arial" w:eastAsia="Times New Roman" w:hAnsi="Arial" w:cs="Arial"/>
          <w:i/>
          <w:color w:val="0070C0"/>
          <w:lang w:eastAsia="ru-RU"/>
        </w:rPr>
        <w:t>вивок.</w:t>
      </w:r>
      <w:r w:rsidRPr="009C6775">
        <w:rPr>
          <w:rFonts w:ascii="Arial" w:eastAsia="Times New Roman" w:hAnsi="Arial" w:cs="Arial"/>
          <w:i/>
          <w:color w:val="4A4A4A"/>
          <w:lang w:eastAsia="ru-RU"/>
        </w:rPr>
        <w:t>  </w:t>
      </w:r>
      <w:r w:rsidRPr="009C6775">
        <w:rPr>
          <w:rFonts w:ascii="Arial" w:eastAsia="Times New Roman" w:hAnsi="Arial" w:cs="Arial"/>
          <w:i/>
          <w:color w:val="4A4A4A"/>
          <w:lang w:eastAsia="ru-RU"/>
        </w:rPr>
        <w:br/>
      </w:r>
      <w:r w:rsidRPr="009C6775">
        <w:rPr>
          <w:rFonts w:ascii="Arial" w:eastAsia="Times New Roman" w:hAnsi="Arial" w:cs="Arial"/>
          <w:i/>
          <w:color w:val="002060"/>
          <w:lang w:eastAsia="ru-RU"/>
        </w:rPr>
        <w:t xml:space="preserve">Для заезда в санаторий, необходимо заранее проконсультироваться с врачом и </w:t>
      </w:r>
      <w:r w:rsidRPr="009C6775">
        <w:rPr>
          <w:rFonts w:ascii="Arial" w:eastAsia="Times New Roman" w:hAnsi="Arial" w:cs="Arial"/>
          <w:i/>
          <w:color w:val="FF0000"/>
          <w:lang w:eastAsia="ru-RU"/>
        </w:rPr>
        <w:t>оформить санаторно-курортную карту по месту жительства</w:t>
      </w:r>
      <w:r w:rsidRPr="009C6775">
        <w:rPr>
          <w:rFonts w:ascii="Arial" w:eastAsia="Times New Roman" w:hAnsi="Arial" w:cs="Arial"/>
          <w:i/>
          <w:color w:val="002060"/>
          <w:lang w:eastAsia="ru-RU"/>
        </w:rPr>
        <w:t>.</w:t>
      </w:r>
    </w:p>
    <w:p w:rsidR="009C6775" w:rsidRPr="009C6775" w:rsidRDefault="009C6775" w:rsidP="009C6775">
      <w:pPr>
        <w:shd w:val="clear" w:color="auto" w:fill="FFFFFF"/>
        <w:spacing w:after="192" w:line="240" w:lineRule="auto"/>
        <w:rPr>
          <w:rFonts w:ascii="Arial" w:eastAsia="Times New Roman" w:hAnsi="Arial" w:cs="Arial"/>
          <w:i/>
          <w:color w:val="0070C0"/>
          <w:lang w:eastAsia="ru-RU"/>
        </w:rPr>
      </w:pPr>
      <w:r>
        <w:rPr>
          <w:rFonts w:ascii="Arial" w:eastAsia="Times New Roman" w:hAnsi="Arial" w:cs="Arial"/>
          <w:i/>
          <w:color w:val="0070C0"/>
          <w:lang w:eastAsia="ru-RU"/>
        </w:rPr>
        <w:t xml:space="preserve">      </w:t>
      </w:r>
      <w:r w:rsidRPr="009C6775">
        <w:rPr>
          <w:rFonts w:ascii="Arial" w:eastAsia="Times New Roman" w:hAnsi="Arial" w:cs="Arial"/>
          <w:i/>
          <w:color w:val="0070C0"/>
          <w:lang w:eastAsia="ru-RU"/>
        </w:rPr>
        <w:t xml:space="preserve">Также напоминаем, что в Свердловской области функционирует профсоюзная база отдыха "Хрустальная" - одна из самых гостеприимных баз отдыха Свердловской области в 25 км от Екатеринбурга с бассейном и </w:t>
      </w:r>
      <w:proofErr w:type="spellStart"/>
      <w:r w:rsidRPr="009C6775">
        <w:rPr>
          <w:rFonts w:ascii="Arial" w:eastAsia="Times New Roman" w:hAnsi="Arial" w:cs="Arial"/>
          <w:i/>
          <w:color w:val="0070C0"/>
          <w:lang w:eastAsia="ru-RU"/>
        </w:rPr>
        <w:t>релакс</w:t>
      </w:r>
      <w:proofErr w:type="spellEnd"/>
      <w:r w:rsidRPr="009C6775">
        <w:rPr>
          <w:rFonts w:ascii="Arial" w:eastAsia="Times New Roman" w:hAnsi="Arial" w:cs="Arial"/>
          <w:i/>
          <w:color w:val="0070C0"/>
          <w:lang w:eastAsia="ru-RU"/>
        </w:rPr>
        <w:t>-центром. С информацией о базе можно ознакомиться по </w:t>
      </w:r>
      <w:hyperlink r:id="rId12" w:tgtFrame="_blank" w:history="1">
        <w:r w:rsidRPr="009C6775">
          <w:rPr>
            <w:rFonts w:ascii="Arial" w:eastAsia="Times New Roman" w:hAnsi="Arial" w:cs="Arial"/>
            <w:b/>
            <w:bCs/>
            <w:i/>
            <w:color w:val="0070C0"/>
            <w:u w:val="single"/>
            <w:lang w:eastAsia="ru-RU"/>
          </w:rPr>
          <w:t>ссылке</w:t>
        </w:r>
      </w:hyperlink>
      <w:r w:rsidRPr="009C6775">
        <w:rPr>
          <w:rFonts w:ascii="Arial" w:eastAsia="Times New Roman" w:hAnsi="Arial" w:cs="Arial"/>
          <w:i/>
          <w:color w:val="0070C0"/>
          <w:lang w:eastAsia="ru-RU"/>
        </w:rPr>
        <w:t>.</w:t>
      </w:r>
    </w:p>
    <w:p w:rsidR="009C6775" w:rsidRPr="009C6775" w:rsidRDefault="009C6775" w:rsidP="009C6775">
      <w:pPr>
        <w:rPr>
          <w:rFonts w:asciiTheme="minorHAnsi" w:eastAsiaTheme="minorHAnsi" w:hAnsiTheme="minorHAnsi" w:cstheme="minorBidi"/>
        </w:rPr>
      </w:pPr>
    </w:p>
    <w:p w:rsidR="009C6775" w:rsidRDefault="009C6775" w:rsidP="00311CDB">
      <w:pPr>
        <w:jc w:val="center"/>
      </w:pPr>
    </w:p>
    <w:p w:rsidR="00311CDB" w:rsidRDefault="00311CDB" w:rsidP="00311CDB">
      <w:pPr>
        <w:jc w:val="center"/>
      </w:pPr>
      <w:r>
        <w:lastRenderedPageBreak/>
        <w:t xml:space="preserve">                                           </w:t>
      </w:r>
    </w:p>
    <w:sectPr w:rsidR="00311CDB" w:rsidSect="009C6775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D4D"/>
    <w:rsid w:val="00311CDB"/>
    <w:rsid w:val="0049363B"/>
    <w:rsid w:val="004A4E6F"/>
    <w:rsid w:val="004C6D4D"/>
    <w:rsid w:val="005457E4"/>
    <w:rsid w:val="006D3439"/>
    <w:rsid w:val="007E253E"/>
    <w:rsid w:val="008F10AD"/>
    <w:rsid w:val="009C6775"/>
    <w:rsid w:val="00B8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C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1CD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1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CD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C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1CD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1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CD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8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fkurort.ru/geo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avrilina_gf@mail.ru" TargetMode="External"/><Relationship Id="rId12" Type="http://schemas.openxmlformats.org/officeDocument/2006/relationships/hyperlink" Target="https://crystalbaze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sops96.ru/uploadedFiles/files/soglasie-na-obrabotku-pd.docx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sops96.ru/uploadedFiles/files/zayavleniechl.prof.-na-1-liste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rofkurort.ru/geo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12</cp:revision>
  <cp:lastPrinted>2025-05-27T06:46:00Z</cp:lastPrinted>
  <dcterms:created xsi:type="dcterms:W3CDTF">2025-04-02T06:37:00Z</dcterms:created>
  <dcterms:modified xsi:type="dcterms:W3CDTF">2025-09-01T09:00:00Z</dcterms:modified>
</cp:coreProperties>
</file>